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16" w:rsidRPr="00B94D16" w:rsidRDefault="007341D0" w:rsidP="007341D0">
      <w:pPr>
        <w:spacing w:after="120"/>
        <w:ind w:right="25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9C66FF4" wp14:editId="7CC1D90D">
            <wp:simplePos x="0" y="0"/>
            <wp:positionH relativeFrom="column">
              <wp:posOffset>4472940</wp:posOffset>
            </wp:positionH>
            <wp:positionV relativeFrom="paragraph">
              <wp:posOffset>41910</wp:posOffset>
            </wp:positionV>
            <wp:extent cx="1476375" cy="1905000"/>
            <wp:effectExtent l="0" t="0" r="9525" b="0"/>
            <wp:wrapNone/>
            <wp:docPr id="1" name="Рисунок 1" descr="C:\Users\CopyNet\Desktop\89926008-a47d-4ee9-a4c0-cc4693f046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pyNet\Desktop\89926008-a47d-4ee9-a4c0-cc4693f046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1" b="17258"/>
                    <a:stretch/>
                  </pic:blipFill>
                  <pic:spPr bwMode="auto">
                    <a:xfrm>
                      <a:off x="0" y="0"/>
                      <a:ext cx="1476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D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Химия пәні мұғалімі: </w:t>
      </w:r>
      <w:r w:rsidR="00B94D16" w:rsidRPr="00B94D16">
        <w:rPr>
          <w:rFonts w:ascii="Times New Roman" w:hAnsi="Times New Roman" w:cs="Times New Roman"/>
          <w:sz w:val="24"/>
          <w:szCs w:val="24"/>
          <w:lang w:val="kk-KZ"/>
        </w:rPr>
        <w:t>Бужбанова Раукен Курмангалиевна</w:t>
      </w:r>
    </w:p>
    <w:p w:rsidR="00B94D16" w:rsidRPr="00B94D16" w:rsidRDefault="00B94D16" w:rsidP="007341D0">
      <w:pPr>
        <w:spacing w:after="120"/>
        <w:ind w:right="25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Білімі: </w:t>
      </w:r>
      <w:r w:rsidRPr="00B94D16">
        <w:rPr>
          <w:rFonts w:ascii="Times New Roman" w:hAnsi="Times New Roman" w:cs="Times New Roman"/>
          <w:sz w:val="24"/>
          <w:szCs w:val="24"/>
          <w:lang w:val="kk-KZ"/>
        </w:rPr>
        <w:t>Ш. Уәлиханов атындағы Көкшетау университеті, химия мұғалімі 1994-1998ж.</w:t>
      </w:r>
    </w:p>
    <w:p w:rsidR="00B94D16" w:rsidRDefault="00B94D16" w:rsidP="007341D0">
      <w:pPr>
        <w:spacing w:after="120"/>
        <w:ind w:right="2551"/>
        <w:rPr>
          <w:rFonts w:ascii="Times New Roman" w:hAnsi="Times New Roman" w:cs="Times New Roman"/>
          <w:sz w:val="24"/>
          <w:szCs w:val="24"/>
          <w:lang w:val="kk-KZ"/>
        </w:rPr>
      </w:pPr>
      <w:r w:rsidRPr="00B94D16">
        <w:rPr>
          <w:rFonts w:ascii="Times New Roman" w:hAnsi="Times New Roman" w:cs="Times New Roman"/>
          <w:sz w:val="24"/>
          <w:szCs w:val="24"/>
          <w:lang w:val="kk-KZ"/>
        </w:rPr>
        <w:t xml:space="preserve">Л.Н.Гумилев атындағы Еуразия ұлттық университеті, 6М011200 </w:t>
      </w:r>
      <w:r w:rsidR="006064DD">
        <w:rPr>
          <w:rFonts w:ascii="Times New Roman" w:hAnsi="Times New Roman" w:cs="Times New Roman"/>
          <w:sz w:val="24"/>
          <w:szCs w:val="24"/>
          <w:lang w:val="kk-KZ"/>
        </w:rPr>
        <w:t xml:space="preserve">«Химия» </w:t>
      </w:r>
      <w:r w:rsidRPr="00B94D16">
        <w:rPr>
          <w:rFonts w:ascii="Times New Roman" w:hAnsi="Times New Roman" w:cs="Times New Roman"/>
          <w:sz w:val="24"/>
          <w:szCs w:val="24"/>
          <w:lang w:val="kk-KZ"/>
        </w:rPr>
        <w:t>мамандығы бойынша педагогика ғылымдарының магистрі</w:t>
      </w:r>
    </w:p>
    <w:p w:rsidR="00B94D16" w:rsidRPr="00B94D16" w:rsidRDefault="00B94D16" w:rsidP="007341D0">
      <w:pPr>
        <w:spacing w:after="120"/>
        <w:ind w:right="2551"/>
        <w:rPr>
          <w:rFonts w:ascii="Times New Roman" w:hAnsi="Times New Roman" w:cs="Times New Roman"/>
          <w:sz w:val="24"/>
          <w:szCs w:val="24"/>
          <w:lang w:val="kk-KZ"/>
        </w:rPr>
      </w:pPr>
      <w:r w:rsidRPr="003F38E2">
        <w:rPr>
          <w:rFonts w:ascii="Times New Roman" w:hAnsi="Times New Roman" w:cs="Times New Roman"/>
          <w:b/>
          <w:sz w:val="24"/>
          <w:szCs w:val="24"/>
          <w:lang w:val="kk-KZ"/>
        </w:rPr>
        <w:t>Санаты:</w:t>
      </w:r>
      <w:r w:rsidR="006064DD">
        <w:rPr>
          <w:rFonts w:ascii="Times New Roman" w:hAnsi="Times New Roman" w:cs="Times New Roman"/>
          <w:sz w:val="24"/>
          <w:szCs w:val="24"/>
          <w:lang w:val="kk-KZ"/>
        </w:rPr>
        <w:t xml:space="preserve"> педагог-</w:t>
      </w: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</w:p>
    <w:p w:rsidR="00B94D16" w:rsidRDefault="00B94D16" w:rsidP="007341D0">
      <w:pPr>
        <w:spacing w:after="120"/>
        <w:ind w:right="25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Педагогикалық еібек өтілі: </w:t>
      </w:r>
      <w:r w:rsidRPr="003F38E2">
        <w:rPr>
          <w:rFonts w:ascii="Times New Roman" w:hAnsi="Times New Roman" w:cs="Times New Roman"/>
          <w:sz w:val="24"/>
          <w:szCs w:val="24"/>
          <w:lang w:val="kk-KZ"/>
        </w:rPr>
        <w:t>25 жыл</w:t>
      </w:r>
    </w:p>
    <w:p w:rsidR="00E4323C" w:rsidRPr="00260D1C" w:rsidRDefault="00DE7E71" w:rsidP="007341D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D16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A41AF4">
        <w:rPr>
          <w:rFonts w:ascii="Times New Roman" w:hAnsi="Times New Roman" w:cs="Times New Roman"/>
          <w:b/>
          <w:sz w:val="24"/>
          <w:szCs w:val="24"/>
          <w:lang w:val="kk-KZ"/>
        </w:rPr>
        <w:t>ұғалімнің кәсіби дамуы 2021-2024 жылдар арасындағы жетістіктер</w:t>
      </w:r>
      <w:r w:rsidR="00260D1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DE7E71" w:rsidRPr="007341D0" w:rsidTr="007341D0">
        <w:tc>
          <w:tcPr>
            <w:tcW w:w="2235" w:type="dxa"/>
          </w:tcPr>
          <w:p w:rsidR="00DE7E71" w:rsidRPr="00DE7E71" w:rsidRDefault="00EB1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229" w:type="dxa"/>
          </w:tcPr>
          <w:p w:rsidR="00DE7E71" w:rsidRPr="00DE7E71" w:rsidRDefault="00DE7E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облысының білім басқармасы, 2021 ж.</w:t>
            </w:r>
          </w:p>
        </w:tc>
      </w:tr>
      <w:tr w:rsidR="00DE7E71" w:rsidRPr="007341D0" w:rsidTr="007341D0">
        <w:tc>
          <w:tcPr>
            <w:tcW w:w="2235" w:type="dxa"/>
          </w:tcPr>
          <w:p w:rsidR="00DE7E71" w:rsidRDefault="00556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  <w:p w:rsidR="005567D5" w:rsidRPr="005567D5" w:rsidRDefault="00556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DE7E71" w:rsidRPr="005567D5" w:rsidRDefault="00556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56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педагогикалық олимпиада», </w:t>
            </w:r>
            <w:r w:rsidRPr="00556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қаралық ғылыми педагогикалық білімді дамыту академиясы, 2021 ж.</w:t>
            </w:r>
          </w:p>
        </w:tc>
      </w:tr>
      <w:tr w:rsidR="00DE7E71" w:rsidRPr="007341D0" w:rsidTr="007341D0">
        <w:tc>
          <w:tcPr>
            <w:tcW w:w="2235" w:type="dxa"/>
          </w:tcPr>
          <w:p w:rsidR="00DE7E71" w:rsidRPr="00AF39CB" w:rsidRDefault="00AF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DF2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</w:tc>
        <w:tc>
          <w:tcPr>
            <w:tcW w:w="7229" w:type="dxa"/>
          </w:tcPr>
          <w:p w:rsidR="00DE7E71" w:rsidRPr="00AF39CB" w:rsidRDefault="00AF39CB" w:rsidP="00AF39CB">
            <w:pPr>
              <w:pStyle w:val="HTML"/>
              <w:shd w:val="clear" w:color="auto" w:fill="F8F9FA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ғылымның қиылысында»,  «Халықаралық әдістемелк орталық», АҚ «</w:t>
            </w:r>
            <w:r w:rsidRPr="00AF39C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Ұлттық біліктілікті арттыру орталығы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«Өрлеу», </w:t>
            </w:r>
            <w:r w:rsidRPr="00AF39C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Қостан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ай облысы бойынша педагогикалық</w:t>
            </w:r>
            <w:r w:rsidRPr="00AF39C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ткерлердің біліктілігін арттыру </w:t>
            </w:r>
            <w:r w:rsidRPr="00AF39C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институты</w:t>
            </w:r>
            <w:r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kk-KZ" w:eastAsia="ru-RU"/>
              </w:rPr>
              <w:t xml:space="preserve">, </w:t>
            </w:r>
            <w:r w:rsidRPr="00AF39C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2021ж.</w:t>
            </w:r>
          </w:p>
        </w:tc>
      </w:tr>
      <w:tr w:rsidR="00F52F3F" w:rsidRPr="007341D0" w:rsidTr="007341D0">
        <w:tc>
          <w:tcPr>
            <w:tcW w:w="2235" w:type="dxa"/>
          </w:tcPr>
          <w:p w:rsidR="00F52F3F" w:rsidRDefault="00F52F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9" w:type="dxa"/>
          </w:tcPr>
          <w:p w:rsidR="00F52F3F" w:rsidRDefault="00F52F3F" w:rsidP="00AF39C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F52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біліктілік арттыру ұлттық орталығы</w:t>
            </w:r>
            <w:r w:rsidRPr="00F52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</w:p>
          <w:p w:rsidR="00F52F3F" w:rsidRPr="00CE4413" w:rsidRDefault="00F52F3F" w:rsidP="00AF39C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«Педагогтердің цифрлық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құзырлығын</w:t>
            </w:r>
            <w:r w:rsidR="00CE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  <w:r w:rsidRPr="00CE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E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413" w:rsidRPr="00CE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ж. </w:t>
            </w:r>
          </w:p>
        </w:tc>
      </w:tr>
      <w:tr w:rsidR="00FF5D4C" w:rsidRPr="005567D5" w:rsidTr="007341D0">
        <w:tc>
          <w:tcPr>
            <w:tcW w:w="2235" w:type="dxa"/>
          </w:tcPr>
          <w:p w:rsidR="00FF5D4C" w:rsidRPr="00DE7E71" w:rsidRDefault="00FF5D4C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</w:p>
        </w:tc>
        <w:tc>
          <w:tcPr>
            <w:tcW w:w="7229" w:type="dxa"/>
          </w:tcPr>
          <w:p w:rsidR="00FF5D4C" w:rsidRPr="005567D5" w:rsidRDefault="00FF5D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ұйымы, 2022ж.</w:t>
            </w:r>
          </w:p>
        </w:tc>
      </w:tr>
      <w:tr w:rsidR="004A7C08" w:rsidRPr="007341D0" w:rsidTr="007341D0">
        <w:tc>
          <w:tcPr>
            <w:tcW w:w="2235" w:type="dxa"/>
          </w:tcPr>
          <w:p w:rsidR="004A7C08" w:rsidRDefault="004A7C08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9" w:type="dxa"/>
          </w:tcPr>
          <w:p w:rsidR="004A7C08" w:rsidRPr="004A7C08" w:rsidRDefault="004A7C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A7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A7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шеберлік орталығы, </w:t>
            </w:r>
            <w:r w:rsidRPr="004A7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зерттеу</w:t>
            </w:r>
            <w:r w:rsidRPr="004A7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Lesson Study: Қазақстандық мектептердің тәжірибесі</w:t>
            </w:r>
            <w:r w:rsidRPr="004A7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аймақтық онлайн конференция, 2022ж</w:t>
            </w:r>
          </w:p>
        </w:tc>
      </w:tr>
      <w:tr w:rsidR="006E2720" w:rsidRPr="007341D0" w:rsidTr="007341D0">
        <w:tc>
          <w:tcPr>
            <w:tcW w:w="2235" w:type="dxa"/>
          </w:tcPr>
          <w:p w:rsidR="006E2720" w:rsidRPr="006E2720" w:rsidRDefault="006E2720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7229" w:type="dxa"/>
          </w:tcPr>
          <w:p w:rsidR="006E2720" w:rsidRPr="006E2720" w:rsidRDefault="006E27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балалармен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ұмыс: жетілдіру және ынталандыру</w:t>
            </w: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семинар, Ақмола облысының білім басқармасы,</w:t>
            </w: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ж. </w:t>
            </w:r>
          </w:p>
        </w:tc>
      </w:tr>
      <w:tr w:rsidR="006E2720" w:rsidRPr="007341D0" w:rsidTr="007341D0">
        <w:tc>
          <w:tcPr>
            <w:tcW w:w="2235" w:type="dxa"/>
          </w:tcPr>
          <w:p w:rsidR="006E2720" w:rsidRPr="006E2720" w:rsidRDefault="006E27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9" w:type="dxa"/>
          </w:tcPr>
          <w:p w:rsidR="006E2720" w:rsidRPr="00FF5D4C" w:rsidRDefault="006E27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«Қазырғы білім берудегі дарынды балаларды  анықтау мен қолдаудағы басым ұстанымдар», облыстық семинар кенесіне қатысқан үшін, Ақмола облысы білім басқармасы, </w:t>
            </w:r>
            <w:r w:rsidRPr="00FF5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дарыны</w:t>
            </w:r>
            <w:r w:rsidRPr="00FF5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балалар мен талантты жастарды анықтау және қолдау орталығы</w:t>
            </w:r>
            <w:r w:rsidRPr="00FF5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2023ж.</w:t>
            </w:r>
          </w:p>
        </w:tc>
      </w:tr>
      <w:tr w:rsidR="0039373F" w:rsidRPr="005567D5" w:rsidTr="007341D0">
        <w:tc>
          <w:tcPr>
            <w:tcW w:w="2235" w:type="dxa"/>
          </w:tcPr>
          <w:p w:rsidR="0039373F" w:rsidRDefault="003937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9" w:type="dxa"/>
          </w:tcPr>
          <w:p w:rsidR="0039373F" w:rsidRPr="0039373F" w:rsidRDefault="0039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курсы «Развитие предметных компетенций учителей химии. Трудные темы 7-9 класс», 2023ж. АО «Национальный центр повышения квалификации «Өрлеу»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2023ж.</w:t>
            </w:r>
          </w:p>
        </w:tc>
      </w:tr>
      <w:tr w:rsidR="006E2720" w:rsidRPr="007341D0" w:rsidTr="007341D0">
        <w:tc>
          <w:tcPr>
            <w:tcW w:w="2235" w:type="dxa"/>
          </w:tcPr>
          <w:p w:rsidR="006E2720" w:rsidRPr="006E2720" w:rsidRDefault="006E2720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7229" w:type="dxa"/>
          </w:tcPr>
          <w:p w:rsidR="006E2720" w:rsidRPr="006E2720" w:rsidRDefault="006E27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«Ziyatker»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ылыми-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және педагогикалық журналы, </w:t>
            </w: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ж. </w:t>
            </w:r>
            <w:r w:rsidR="00391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(жариялым)</w:t>
            </w:r>
          </w:p>
        </w:tc>
      </w:tr>
      <w:tr w:rsidR="006E2720" w:rsidRPr="007341D0" w:rsidTr="007341D0">
        <w:tc>
          <w:tcPr>
            <w:tcW w:w="2235" w:type="dxa"/>
          </w:tcPr>
          <w:p w:rsidR="006E2720" w:rsidRPr="006E2720" w:rsidRDefault="006E2720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7229" w:type="dxa"/>
          </w:tcPr>
          <w:p w:rsidR="006E2720" w:rsidRPr="0039373F" w:rsidRDefault="006E27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omektimes»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 </w:t>
            </w:r>
            <w:r w:rsidRP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Күшіміз </w:t>
            </w:r>
            <w:r w:rsidRP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бірлікте</w:t>
            </w:r>
            <w:r w:rsidRP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9373F" w:rsidRP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ОММЛИ</w:t>
            </w:r>
            <w:r w:rsid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2, 2024 ж.</w:t>
            </w:r>
          </w:p>
        </w:tc>
      </w:tr>
      <w:tr w:rsidR="006E2720" w:rsidRPr="007341D0" w:rsidTr="007341D0">
        <w:tc>
          <w:tcPr>
            <w:tcW w:w="2235" w:type="dxa"/>
          </w:tcPr>
          <w:p w:rsidR="006E2720" w:rsidRPr="005567D5" w:rsidRDefault="003937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9" w:type="dxa"/>
          </w:tcPr>
          <w:p w:rsidR="006E2720" w:rsidRPr="0039373F" w:rsidRDefault="003937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онлайн</w:t>
            </w:r>
            <w:r w:rsidRP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NXplorers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Жасыл ұрпақ бәйгесі» РНПЦ «Дарын» , </w:t>
            </w:r>
            <w:r w:rsidRPr="0039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CARAVAN of KNOWLEDGE, 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A41AF4" w:rsidRPr="005567D5" w:rsidTr="007341D0">
        <w:tc>
          <w:tcPr>
            <w:tcW w:w="2235" w:type="dxa"/>
          </w:tcPr>
          <w:p w:rsidR="00A41AF4" w:rsidRDefault="005A6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9" w:type="dxa"/>
          </w:tcPr>
          <w:p w:rsidR="00A41AF4" w:rsidRPr="005A6F19" w:rsidRDefault="00A41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оқу</w:t>
            </w:r>
            <w:r w:rsidRPr="00A41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журналы</w:t>
            </w:r>
            <w:r w:rsidRPr="00A4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үғалім.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1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A6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жариялым</w:t>
            </w:r>
            <w:r w:rsidR="00391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A41AF4" w:rsidRPr="007341D0" w:rsidTr="007341D0">
        <w:tc>
          <w:tcPr>
            <w:tcW w:w="2235" w:type="dxa"/>
          </w:tcPr>
          <w:p w:rsidR="00A41AF4" w:rsidRDefault="00734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7229" w:type="dxa"/>
          </w:tcPr>
          <w:p w:rsidR="00A41AF4" w:rsidRPr="005A6F19" w:rsidRDefault="005A6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ғылыми</w:t>
            </w:r>
            <w:r w:rsidRPr="005A6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конференция</w:t>
            </w:r>
            <w:r w:rsidRPr="005A6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ғылым: өзекті мәселелер және оларды шешу жолдары</w:t>
            </w:r>
            <w:r w:rsidRPr="005A6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Қ</w:t>
            </w:r>
            <w:r w:rsidR="00391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Құлжанов атындағы Қазақ технология және бизнес университтеті</w:t>
            </w:r>
            <w:r w:rsidRPr="005A6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</w:t>
            </w:r>
            <w:r w:rsidR="00391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2024 ж (жариялым)</w:t>
            </w:r>
          </w:p>
        </w:tc>
      </w:tr>
      <w:tr w:rsidR="00A41AF4" w:rsidRPr="007341D0" w:rsidTr="007341D0">
        <w:tc>
          <w:tcPr>
            <w:tcW w:w="2235" w:type="dxa"/>
          </w:tcPr>
          <w:p w:rsidR="00585A28" w:rsidRDefault="00585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:rsidR="00A41AF4" w:rsidRDefault="00585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585A28" w:rsidRDefault="00585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A41AF4" w:rsidRPr="00585A28" w:rsidRDefault="00585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Ш.Уалиханов атындағы Кокшетау университетті КеАҚ педагогикалық Институт,  </w:t>
            </w:r>
            <w:r w:rsidRPr="00585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«Шеберл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сыныбына қатысқын үшін</w:t>
            </w:r>
            <w:r w:rsidRPr="00585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2024 ж. </w:t>
            </w:r>
            <w:r w:rsidR="00EB1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</w:tbl>
    <w:p w:rsidR="00CE02C9" w:rsidRPr="00260D1C" w:rsidRDefault="00CE02C9" w:rsidP="00CE02C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0D1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Оқушылардың жетістіктері 2021-2024 жж.</w:t>
      </w:r>
      <w:r w:rsidR="00EB1E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02C9" w:rsidRPr="006E2720" w:rsidTr="00CE02C9">
        <w:tc>
          <w:tcPr>
            <w:tcW w:w="4785" w:type="dxa"/>
          </w:tcPr>
          <w:p w:rsidR="00CE02C9" w:rsidRPr="00DF2DCE" w:rsidRDefault="006E2720" w:rsidP="00CE0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Досмагамбетова Альнура</w:t>
            </w:r>
          </w:p>
        </w:tc>
        <w:tc>
          <w:tcPr>
            <w:tcW w:w="4786" w:type="dxa"/>
          </w:tcPr>
          <w:p w:rsidR="00CE02C9" w:rsidRPr="006E2720" w:rsidRDefault="006E2720" w:rsidP="00F52F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олимпиадасы облыстық кезең, </w:t>
            </w: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диплом, 2021 ж. </w:t>
            </w:r>
          </w:p>
        </w:tc>
      </w:tr>
      <w:tr w:rsidR="006E2720" w:rsidRPr="006E2720" w:rsidTr="00CE02C9">
        <w:tc>
          <w:tcPr>
            <w:tcW w:w="4785" w:type="dxa"/>
          </w:tcPr>
          <w:p w:rsidR="006E2720" w:rsidRPr="00DF2DCE" w:rsidRDefault="006E2720" w:rsidP="00B86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ірғалы Мадина</w:t>
            </w:r>
          </w:p>
        </w:tc>
        <w:tc>
          <w:tcPr>
            <w:tcW w:w="4786" w:type="dxa"/>
          </w:tcPr>
          <w:p w:rsidR="006E2720" w:rsidRPr="006E2720" w:rsidRDefault="006E2720" w:rsidP="00F52F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юниор олимпиадасы, облыстық кезен, грамота, </w:t>
            </w: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</w:t>
            </w:r>
          </w:p>
        </w:tc>
      </w:tr>
      <w:tr w:rsidR="00F52F3F" w:rsidRPr="006E2720" w:rsidTr="00CE02C9">
        <w:tc>
          <w:tcPr>
            <w:tcW w:w="4785" w:type="dxa"/>
          </w:tcPr>
          <w:p w:rsidR="00F52F3F" w:rsidRPr="006E2720" w:rsidRDefault="00F52F3F" w:rsidP="00B86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 Азамат</w:t>
            </w:r>
          </w:p>
        </w:tc>
        <w:tc>
          <w:tcPr>
            <w:tcW w:w="4786" w:type="dxa"/>
          </w:tcPr>
          <w:p w:rsidR="00F52F3F" w:rsidRPr="00F52F3F" w:rsidRDefault="00F52F3F" w:rsidP="00F52F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зияткерлік олимпиадасы, «Дарын» Республикалық ғылыми-практикалық орталығы,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дәрежелі, </w:t>
            </w:r>
          </w:p>
        </w:tc>
      </w:tr>
      <w:tr w:rsidR="00F52F3F" w:rsidRPr="006E2720" w:rsidTr="00CE02C9">
        <w:tc>
          <w:tcPr>
            <w:tcW w:w="4785" w:type="dxa"/>
          </w:tcPr>
          <w:p w:rsidR="00F52F3F" w:rsidRDefault="00F52F3F" w:rsidP="00B86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Даутов Кайсар</w:t>
            </w:r>
          </w:p>
        </w:tc>
        <w:tc>
          <w:tcPr>
            <w:tcW w:w="4786" w:type="dxa"/>
          </w:tcPr>
          <w:p w:rsidR="00F52F3F" w:rsidRPr="00F52F3F" w:rsidRDefault="00F52F3F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зияткерлік олимпиадасы, «Дарын» Республикалық ғылыми-практикалық орталығы,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дәрежелі, </w:t>
            </w:r>
          </w:p>
        </w:tc>
      </w:tr>
      <w:tr w:rsidR="00F52F3F" w:rsidRPr="006E2720" w:rsidTr="00CE02C9">
        <w:tc>
          <w:tcPr>
            <w:tcW w:w="4785" w:type="dxa"/>
          </w:tcPr>
          <w:p w:rsidR="00F52F3F" w:rsidRDefault="00F52F3F" w:rsidP="00B86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Жакенова Камила</w:t>
            </w:r>
          </w:p>
        </w:tc>
        <w:tc>
          <w:tcPr>
            <w:tcW w:w="4786" w:type="dxa"/>
          </w:tcPr>
          <w:p w:rsidR="00F52F3F" w:rsidRPr="00F52F3F" w:rsidRDefault="00F52F3F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зияткерлік олимпиадасы, «Дарын» Республикалық ғылыми-практикалық орталығы,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дәрежелі, </w:t>
            </w:r>
          </w:p>
        </w:tc>
      </w:tr>
      <w:tr w:rsidR="00F52F3F" w:rsidRPr="006E2720" w:rsidTr="00CE02C9">
        <w:tc>
          <w:tcPr>
            <w:tcW w:w="4785" w:type="dxa"/>
          </w:tcPr>
          <w:p w:rsidR="00F52F3F" w:rsidRDefault="00F52F3F" w:rsidP="00B86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 Салтанат</w:t>
            </w:r>
          </w:p>
        </w:tc>
        <w:tc>
          <w:tcPr>
            <w:tcW w:w="4786" w:type="dxa"/>
          </w:tcPr>
          <w:p w:rsidR="00F52F3F" w:rsidRPr="00F52F3F" w:rsidRDefault="00F52F3F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зияткерлік олимпиадасы, «Дарын» Республикалық ғылыми-практикалық орталығы,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дәрежелі, </w:t>
            </w:r>
          </w:p>
        </w:tc>
      </w:tr>
      <w:tr w:rsidR="00F52F3F" w:rsidRPr="006E2720" w:rsidTr="00CE02C9">
        <w:tc>
          <w:tcPr>
            <w:tcW w:w="4785" w:type="dxa"/>
          </w:tcPr>
          <w:p w:rsidR="00F52F3F" w:rsidRDefault="00F52F3F" w:rsidP="00B86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Атақоныс Маржан</w:t>
            </w:r>
          </w:p>
        </w:tc>
        <w:tc>
          <w:tcPr>
            <w:tcW w:w="4786" w:type="dxa"/>
          </w:tcPr>
          <w:p w:rsidR="00F52F3F" w:rsidRPr="00F52F3F" w:rsidRDefault="00F52F3F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зияткерлік олимпиадасы, «Дарын» Республикалық ғылыми-практикалық орталығы,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дәрежелі, </w:t>
            </w:r>
          </w:p>
        </w:tc>
      </w:tr>
      <w:tr w:rsidR="00F52F3F" w:rsidTr="00CE02C9">
        <w:tc>
          <w:tcPr>
            <w:tcW w:w="4785" w:type="dxa"/>
          </w:tcPr>
          <w:p w:rsidR="00F52F3F" w:rsidRPr="006E2720" w:rsidRDefault="00F52F3F" w:rsidP="00CE0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 Салтанат</w:t>
            </w:r>
          </w:p>
        </w:tc>
        <w:tc>
          <w:tcPr>
            <w:tcW w:w="4786" w:type="dxa"/>
          </w:tcPr>
          <w:p w:rsidR="00F52F3F" w:rsidRPr="00DF2DCE" w:rsidRDefault="00F52F3F" w:rsidP="00DF2D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Ш. Валиханов атындағы </w:t>
            </w:r>
            <w:r w:rsidRPr="00DF2DC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ғылыми-практикалық конференция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«Школа и университет. Грани научного сотрудничества», грамота, 2023ж </w:t>
            </w:r>
          </w:p>
          <w:p w:rsidR="00F52F3F" w:rsidRPr="00DF2DCE" w:rsidRDefault="00F52F3F" w:rsidP="00DF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3F" w:rsidTr="00CE02C9">
        <w:tc>
          <w:tcPr>
            <w:tcW w:w="4785" w:type="dxa"/>
          </w:tcPr>
          <w:p w:rsidR="00F52F3F" w:rsidRDefault="00F52F3F" w:rsidP="00CE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 Мадина</w:t>
            </w:r>
          </w:p>
        </w:tc>
        <w:tc>
          <w:tcPr>
            <w:tcW w:w="4786" w:type="dxa"/>
          </w:tcPr>
          <w:p w:rsidR="00F52F3F" w:rsidRPr="00DF2DCE" w:rsidRDefault="00F52F3F" w:rsidP="00B8617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Ш. Валиханов атындағы </w:t>
            </w:r>
            <w:r w:rsidRPr="00DF2DC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ғылыми-практикалық конференция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«Школа и университет. Грани научного сотрудничества», грамота, 2023ж </w:t>
            </w:r>
          </w:p>
          <w:p w:rsidR="00F52F3F" w:rsidRPr="00DF2DCE" w:rsidRDefault="00F52F3F" w:rsidP="00B8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3F" w:rsidRPr="007341D0" w:rsidTr="00CE02C9">
        <w:tc>
          <w:tcPr>
            <w:tcW w:w="4785" w:type="dxa"/>
          </w:tcPr>
          <w:p w:rsidR="00F52F3F" w:rsidRPr="00DF2DCE" w:rsidRDefault="00F52F3F" w:rsidP="00CE0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Садатхан Әйбат</w:t>
            </w:r>
          </w:p>
        </w:tc>
        <w:tc>
          <w:tcPr>
            <w:tcW w:w="4786" w:type="dxa"/>
          </w:tcPr>
          <w:p w:rsidR="00F52F3F" w:rsidRPr="00DF2DCE" w:rsidRDefault="00F52F3F" w:rsidP="00DF2D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«Л.Н: Гумилев атындағы Еуразия ұлттық университеті</w:t>
            </w:r>
            <w:r w:rsidRPr="00DF2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Химия кафедрасы ұйымдастырған аудандық олимпиада, диплом </w:t>
            </w:r>
            <w:r w:rsidRPr="00DF2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дәрежелі, </w:t>
            </w:r>
            <w:r w:rsidRPr="00DF2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4ж </w:t>
            </w:r>
          </w:p>
        </w:tc>
      </w:tr>
      <w:tr w:rsidR="00F52F3F" w:rsidRPr="007341D0" w:rsidTr="00CE02C9">
        <w:tc>
          <w:tcPr>
            <w:tcW w:w="4785" w:type="dxa"/>
          </w:tcPr>
          <w:p w:rsidR="00F52F3F" w:rsidRPr="00DF2DCE" w:rsidRDefault="00F52F3F" w:rsidP="00CE0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Айтбаева Зинаб </w:t>
            </w:r>
          </w:p>
        </w:tc>
        <w:tc>
          <w:tcPr>
            <w:tcW w:w="4786" w:type="dxa"/>
          </w:tcPr>
          <w:p w:rsidR="00F52F3F" w:rsidRPr="00DF2DCE" w:rsidRDefault="00F52F3F" w:rsidP="00B86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«Л.Н: Гумилев атындағы Еуразия ұлттық университеті</w:t>
            </w:r>
            <w:r w:rsidRPr="00DF2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Химия кафедрасы ұйымдастырған аудандық олимпиада, диплом </w:t>
            </w:r>
            <w:r w:rsidRPr="00DF2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дәрежелі, </w:t>
            </w:r>
            <w:r w:rsidRPr="00DF2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4ж </w:t>
            </w:r>
          </w:p>
        </w:tc>
      </w:tr>
    </w:tbl>
    <w:p w:rsidR="00CE02C9" w:rsidRPr="00DF2DCE" w:rsidRDefault="00CE02C9" w:rsidP="00CE02C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323C" w:rsidRPr="005567D5" w:rsidRDefault="00F52F3F" w:rsidP="00F52F3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Химия пәні мұғалімі  Бужбанова Р.К.</w:t>
      </w:r>
    </w:p>
    <w:sectPr w:rsidR="00E4323C" w:rsidRPr="005567D5" w:rsidSect="00EB1E6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1F" w:rsidRDefault="00C5351F" w:rsidP="00EB1E63">
      <w:pPr>
        <w:spacing w:after="0" w:line="240" w:lineRule="auto"/>
      </w:pPr>
      <w:r>
        <w:separator/>
      </w:r>
    </w:p>
  </w:endnote>
  <w:endnote w:type="continuationSeparator" w:id="0">
    <w:p w:rsidR="00C5351F" w:rsidRDefault="00C5351F" w:rsidP="00EB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1F" w:rsidRDefault="00C5351F" w:rsidP="00EB1E63">
      <w:pPr>
        <w:spacing w:after="0" w:line="240" w:lineRule="auto"/>
      </w:pPr>
      <w:r>
        <w:separator/>
      </w:r>
    </w:p>
  </w:footnote>
  <w:footnote w:type="continuationSeparator" w:id="0">
    <w:p w:rsidR="00C5351F" w:rsidRDefault="00C5351F" w:rsidP="00EB1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58"/>
    <w:rsid w:val="000026E9"/>
    <w:rsid w:val="000C7265"/>
    <w:rsid w:val="00260D1C"/>
    <w:rsid w:val="00391F1E"/>
    <w:rsid w:val="0039373F"/>
    <w:rsid w:val="003F38E2"/>
    <w:rsid w:val="004A7C08"/>
    <w:rsid w:val="005567D5"/>
    <w:rsid w:val="00585A28"/>
    <w:rsid w:val="005A6F19"/>
    <w:rsid w:val="006064DD"/>
    <w:rsid w:val="006E2720"/>
    <w:rsid w:val="007341D0"/>
    <w:rsid w:val="009C2BF0"/>
    <w:rsid w:val="00A41AF4"/>
    <w:rsid w:val="00AF39CB"/>
    <w:rsid w:val="00B94D16"/>
    <w:rsid w:val="00C25D58"/>
    <w:rsid w:val="00C5351F"/>
    <w:rsid w:val="00CE02C9"/>
    <w:rsid w:val="00CE4413"/>
    <w:rsid w:val="00DE7E71"/>
    <w:rsid w:val="00DF2DCE"/>
    <w:rsid w:val="00E4323C"/>
    <w:rsid w:val="00EB1E63"/>
    <w:rsid w:val="00F52F3F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F39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39CB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AF39CB"/>
  </w:style>
  <w:style w:type="paragraph" w:styleId="a4">
    <w:name w:val="Balloon Text"/>
    <w:basedOn w:val="a"/>
    <w:link w:val="a5"/>
    <w:uiPriority w:val="99"/>
    <w:semiHidden/>
    <w:unhideWhenUsed/>
    <w:rsid w:val="0073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1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E63"/>
  </w:style>
  <w:style w:type="paragraph" w:styleId="a8">
    <w:name w:val="footer"/>
    <w:basedOn w:val="a"/>
    <w:link w:val="a9"/>
    <w:uiPriority w:val="99"/>
    <w:unhideWhenUsed/>
    <w:rsid w:val="00EB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F39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39CB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AF39CB"/>
  </w:style>
  <w:style w:type="paragraph" w:styleId="a4">
    <w:name w:val="Balloon Text"/>
    <w:basedOn w:val="a"/>
    <w:link w:val="a5"/>
    <w:uiPriority w:val="99"/>
    <w:semiHidden/>
    <w:unhideWhenUsed/>
    <w:rsid w:val="0073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1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E63"/>
  </w:style>
  <w:style w:type="paragraph" w:styleId="a8">
    <w:name w:val="footer"/>
    <w:basedOn w:val="a"/>
    <w:link w:val="a9"/>
    <w:uiPriority w:val="99"/>
    <w:unhideWhenUsed/>
    <w:rsid w:val="00EB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Rauken</dc:creator>
  <cp:lastModifiedBy>CopyNet</cp:lastModifiedBy>
  <cp:revision>2</cp:revision>
  <dcterms:created xsi:type="dcterms:W3CDTF">2024-04-09T12:56:00Z</dcterms:created>
  <dcterms:modified xsi:type="dcterms:W3CDTF">2024-04-09T12:56:00Z</dcterms:modified>
</cp:coreProperties>
</file>